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AF7E" w14:textId="77777777" w:rsidR="00C47D7A" w:rsidRDefault="00C47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2A45EC" w14:textId="77777777" w:rsidR="00C47D7A" w:rsidRDefault="00C47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0C93DB6" w14:textId="77777777" w:rsidR="00C47D7A" w:rsidRDefault="00C47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35133D4" w14:textId="77777777" w:rsidR="00C47D7A" w:rsidRDefault="00000000">
      <w:pP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323E4F"/>
        </w:rPr>
        <w:t>PROGRAMA INCLUYE</w:t>
      </w:r>
    </w:p>
    <w:p w14:paraId="2D3E1526" w14:textId="77777777" w:rsidR="00C47D7A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PORTO DE GALINHAS</w:t>
      </w:r>
    </w:p>
    <w:p w14:paraId="41BE1112" w14:textId="77777777" w:rsidR="00C47D7A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Traslado Aeropuerto REC / Hotel / Aeropuerto REC - regular. </w:t>
      </w:r>
    </w:p>
    <w:p w14:paraId="33A1B735" w14:textId="77777777" w:rsidR="00C47D7A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04 Noches de alojamiento habitación Standard con régimen All Inclusive e impuestos obligatorios incluidos.</w:t>
      </w:r>
    </w:p>
    <w:p w14:paraId="5DFE33A9" w14:textId="77777777" w:rsidR="00C47D7A" w:rsidRDefault="00C47D7A">
      <w:pPr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b"/>
        <w:tblW w:w="108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95"/>
        <w:gridCol w:w="1590"/>
        <w:gridCol w:w="2025"/>
        <w:gridCol w:w="1035"/>
        <w:gridCol w:w="1035"/>
        <w:gridCol w:w="1020"/>
        <w:gridCol w:w="945"/>
        <w:gridCol w:w="855"/>
        <w:gridCol w:w="945"/>
      </w:tblGrid>
      <w:tr w:rsidR="00C47D7A" w14:paraId="09EBBBA6" w14:textId="77777777">
        <w:trPr>
          <w:trHeight w:val="567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C10B834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HOTEL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8778C9E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HABITACIÓN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D5A4844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VIGENCIA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B931B63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SGL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58E9821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DBL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A6F0ACC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TPL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0FE01A9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NA*</w:t>
            </w:r>
          </w:p>
          <w:p w14:paraId="3B928A29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SGL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FCB1198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NA*</w:t>
            </w:r>
          </w:p>
          <w:p w14:paraId="2C6EF818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DBL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8307E92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NA*</w:t>
            </w:r>
          </w:p>
          <w:p w14:paraId="37747650" w14:textId="77777777" w:rsidR="00C47D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TPL</w:t>
            </w:r>
          </w:p>
        </w:tc>
      </w:tr>
      <w:tr w:rsidR="000E6E2E" w14:paraId="59C9E111" w14:textId="77777777" w:rsidTr="00617356">
        <w:trPr>
          <w:trHeight w:val="578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87F4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THE WESTIN ALL INCLUSIVE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5B67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LUXO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56E5C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02 ENE 24 – 30 ENE 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77A780" w14:textId="4659DC34" w:rsidR="000E6E2E" w:rsidRDefault="000E6E2E" w:rsidP="000E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619871" w14:textId="3AE01D43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21F0B4" w14:textId="272145DD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1C186F" w14:textId="0CD699A7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E23BA7" w14:textId="3BA25271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1773FE" w14:textId="373A0BAD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</w:tr>
      <w:tr w:rsidR="000E6E2E" w14:paraId="1A343108" w14:textId="77777777" w:rsidTr="00617356">
        <w:trPr>
          <w:trHeight w:val="578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2484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9F8A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244D4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01 FEB 24 - 30 MAR 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C74EBD" w14:textId="2136B1F2" w:rsidR="000E6E2E" w:rsidRDefault="000E6E2E" w:rsidP="000E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245457" w14:textId="45EDEDD3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C489D6" w14:textId="7832912F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E8B6BA" w14:textId="4ACE7B10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B6CB45" w14:textId="24DD6F81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A0FDC4" w14:textId="7A3C6AE8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</w:tr>
      <w:tr w:rsidR="000E6E2E" w14:paraId="680D7962" w14:textId="77777777" w:rsidTr="00617356">
        <w:trPr>
          <w:trHeight w:val="578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B7E0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SUMMERVILLE ALL INCLUSIVE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0084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LUXO</w:t>
            </w: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*Alta Temporada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09043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02 ENE - 28 FEB 24;</w:t>
            </w: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br/>
              <w:t>01 JUL - 31 JUL 24;</w:t>
            </w: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br/>
              <w:t>01 DIC - 15 DIC 24;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6B18AD" w14:textId="38887FBB" w:rsidR="000E6E2E" w:rsidRDefault="000E6E2E" w:rsidP="000E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9EA9D8" w14:textId="731AC276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E6AD30" w14:textId="627CA882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8F1607" w14:textId="7959640E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4CF3AB" w14:textId="0FD49BA1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2CBAF7" w14:textId="7A019B39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</w:tr>
      <w:tr w:rsidR="000E6E2E" w14:paraId="39D088A1" w14:textId="77777777" w:rsidTr="00617356">
        <w:trPr>
          <w:trHeight w:val="578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94EB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DFEC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LUXO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A57CC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01 MAR - 30 JUN 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56F8B6" w14:textId="4583C221" w:rsidR="000E6E2E" w:rsidRDefault="000E6E2E" w:rsidP="000E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904286" w14:textId="3049E6F8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54D172" w14:textId="7A8A7C0A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F3AFD3" w14:textId="0B2B699A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ACE7FA" w14:textId="72573957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4C2FBF" w14:textId="005A6179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</w:tr>
      <w:tr w:rsidR="000E6E2E" w14:paraId="4F2C75AD" w14:textId="77777777" w:rsidTr="00617356">
        <w:trPr>
          <w:trHeight w:val="578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64F4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9DA9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C3F01" w14:textId="77777777" w:rsidR="000E6E2E" w:rsidRDefault="000E6E2E" w:rsidP="000E6E2E">
            <w:pPr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  <w:t>01 AGO - 30 NOV 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19BE57" w14:textId="6ABE0442" w:rsidR="000E6E2E" w:rsidRDefault="000E6E2E" w:rsidP="000E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A7D332" w14:textId="6C4D8F49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DD27F" w14:textId="7B74B33A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6127DB" w14:textId="4BF53EF9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42DA11" w14:textId="6282498C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4B264" w14:textId="7E2AB664" w:rsidR="000E6E2E" w:rsidRDefault="000E6E2E" w:rsidP="000E6E2E">
            <w:pPr>
              <w:ind w:right="-3"/>
              <w:jc w:val="center"/>
              <w:rPr>
                <w:rFonts w:ascii="Calibri" w:eastAsia="Calibri" w:hAnsi="Calibri" w:cs="Calibri"/>
                <w:b/>
                <w:color w:val="323E4F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</w:tr>
    </w:tbl>
    <w:p w14:paraId="77AB5565" w14:textId="77777777" w:rsidR="00C47D7A" w:rsidRDefault="00000000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323E4F"/>
        </w:rPr>
        <w:br/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*Summerville Alta Temporada- Observación: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Paquete con un mínimo de 5 noches, es necesario contratar una noche adicional.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02F804F2" w14:textId="77777777" w:rsidR="00C47D7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23E4F"/>
        </w:rPr>
        <w:t xml:space="preserve">POLÍTICA CHD: </w:t>
      </w:r>
    </w:p>
    <w:p w14:paraId="7FE27820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Westin All Inclusive: 1 CHD de hasta 2 años free compartiendo el mismo cuarto que los padres.</w:t>
      </w:r>
      <w:r>
        <w:rPr>
          <w:rFonts w:ascii="Calibri" w:eastAsia="Calibri" w:hAnsi="Calibri" w:cs="Calibri"/>
          <w:sz w:val="22"/>
          <w:szCs w:val="22"/>
        </w:rPr>
        <w:br/>
        <w:t>Summerville All Inclusive: 1 CHD de hasta 2 años free compartiendo el mismo cuarto que los padres.</w:t>
      </w:r>
    </w:p>
    <w:p w14:paraId="2E275705" w14:textId="77777777" w:rsidR="00C47D7A" w:rsidRDefault="00C47D7A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6421AE2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NA*: Noche Adicional</w:t>
      </w:r>
    </w:p>
    <w:p w14:paraId="210E0F32" w14:textId="77777777" w:rsidR="00C47D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Atención: Cuándo gratis en el hotel el CHD paga por los servicios. USD 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</w:p>
    <w:p w14:paraId="3369A265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Este programa no tiene adicional para 1 pasajero viajando solo. </w:t>
      </w:r>
    </w:p>
    <w:p w14:paraId="7687BD20" w14:textId="77777777" w:rsidR="00C47D7A" w:rsidRDefault="00C47D7A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06F7CEB" w14:textId="77777777" w:rsidR="00C47D7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23E4F"/>
        </w:rPr>
        <w:t>CONDICIONES GENERALES:</w:t>
      </w:r>
    </w:p>
    <w:p w14:paraId="60182CCB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Tarifa válida entre 02 de Enero de 2024 a 20 de Diciembre de 2024. (Excepto Carnaval – Año nuevo –  Semana Santa – Feriados y fechas de Grandes eventos)</w:t>
      </w:r>
    </w:p>
    <w:p w14:paraId="1A7B5764" w14:textId="40E7B09E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Precios por persona en dólares americanos. Sujeta a cambios sin previo aviso.</w:t>
      </w:r>
    </w:p>
    <w:p w14:paraId="08D46389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Servicios incluidos en base regular.</w:t>
      </w:r>
    </w:p>
    <w:p w14:paraId="56FB27D4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habitaciones triples son </w:t>
      </w:r>
      <w:r>
        <w:rPr>
          <w:rFonts w:ascii="Calibri" w:eastAsia="Calibri" w:hAnsi="Calibri" w:cs="Calibri"/>
          <w:i/>
          <w:sz w:val="22"/>
          <w:szCs w:val="22"/>
        </w:rPr>
        <w:t>normalmente</w:t>
      </w:r>
      <w:r>
        <w:rPr>
          <w:rFonts w:ascii="Calibri" w:eastAsia="Calibri" w:hAnsi="Calibri" w:cs="Calibri"/>
          <w:sz w:val="22"/>
          <w:szCs w:val="22"/>
        </w:rPr>
        <w:t xml:space="preserve"> dobles con cama extra - sob consulta. </w:t>
      </w:r>
    </w:p>
    <w:p w14:paraId="7C33DE88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Cancelación sin cargo hasta 40 días antes de la primera llegada del pasajero o según las especificaciones en la confirmación.</w:t>
      </w:r>
    </w:p>
    <w:p w14:paraId="6CED0489" w14:textId="77777777" w:rsidR="00C47D7A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Adicional para transfer In o Out privado con: USD 40,00.- mínimo 02 pax viajando juntos. </w:t>
      </w:r>
    </w:p>
    <w:p w14:paraId="5BD3E2CB" w14:textId="77777777" w:rsidR="00C47D7A" w:rsidRDefault="00C47D7A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AB07CA8" w14:textId="77777777" w:rsidR="00C47D7A" w:rsidRDefault="00C47D7A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0FAB1CFD" w14:textId="77777777" w:rsidR="00C47D7A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RECOMENDACIONES</w:t>
      </w:r>
    </w:p>
    <w:p w14:paraId="3283D53A" w14:textId="77777777" w:rsidR="00C47D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Llevar ropa leve y cómoda.</w:t>
      </w:r>
    </w:p>
    <w:p w14:paraId="0697D835" w14:textId="77777777" w:rsidR="00C47D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Traer protector solar.</w:t>
      </w:r>
    </w:p>
    <w:p w14:paraId="0A4E1D55" w14:textId="77777777" w:rsidR="00C47D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Utilizar gorros y anteojos de sol.</w:t>
      </w:r>
    </w:p>
    <w:p w14:paraId="71C80291" w14:textId="77777777" w:rsidR="00C47D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Traer repelente.</w:t>
      </w:r>
    </w:p>
    <w:p w14:paraId="211779D3" w14:textId="77777777" w:rsidR="00C47D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Consultar la previsión del tiempo.</w:t>
      </w:r>
    </w:p>
    <w:p w14:paraId="1CA964F4" w14:textId="77777777" w:rsidR="00C47D7A" w:rsidRDefault="00C47D7A">
      <w:pPr>
        <w:rPr>
          <w:rFonts w:ascii="Calibri" w:eastAsia="Calibri" w:hAnsi="Calibri" w:cs="Calibri"/>
          <w:b/>
          <w:color w:val="0070C0"/>
        </w:rPr>
      </w:pPr>
    </w:p>
    <w:p w14:paraId="29929B31" w14:textId="77777777" w:rsidR="00C47D7A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 INCLUYE</w:t>
      </w:r>
    </w:p>
    <w:p w14:paraId="78586344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Vuelos  internacionales y domésticos.</w:t>
      </w:r>
    </w:p>
    <w:p w14:paraId="71E517F1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Servicio médico</w:t>
      </w:r>
    </w:p>
    <w:p w14:paraId="7CD47CA5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Desayuno en el día del Check in.</w:t>
      </w:r>
    </w:p>
    <w:p w14:paraId="7EBECF22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Propinas.</w:t>
      </w:r>
    </w:p>
    <w:p w14:paraId="791D3BAA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Entradas a los parques nacionales.</w:t>
      </w:r>
    </w:p>
    <w:p w14:paraId="7186F3BF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Tours Opcionales</w:t>
      </w:r>
    </w:p>
    <w:p w14:paraId="6141E47D" w14:textId="77777777" w:rsidR="00C47D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Gastos personales.</w:t>
      </w:r>
    </w:p>
    <w:p w14:paraId="37E78439" w14:textId="77777777" w:rsidR="00C47D7A" w:rsidRDefault="00C47D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sectPr w:rsidR="00C47D7A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96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AED9" w14:textId="77777777" w:rsidR="00B56AA6" w:rsidRDefault="00B56AA6">
      <w:r>
        <w:separator/>
      </w:r>
    </w:p>
  </w:endnote>
  <w:endnote w:type="continuationSeparator" w:id="0">
    <w:p w14:paraId="659A931A" w14:textId="77777777" w:rsidR="00B56AA6" w:rsidRDefault="00B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9436" w14:textId="77777777" w:rsidR="00B56AA6" w:rsidRDefault="00B56AA6">
      <w:r>
        <w:separator/>
      </w:r>
    </w:p>
  </w:footnote>
  <w:footnote w:type="continuationSeparator" w:id="0">
    <w:p w14:paraId="53A3EF9C" w14:textId="77777777" w:rsidR="00B56AA6" w:rsidRDefault="00B5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E47C" w14:textId="77777777" w:rsidR="00C47D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60E0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2.4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A9A2" w14:textId="50DA13F4" w:rsidR="00C47D7A" w:rsidRDefault="00000000">
    <w:pPr>
      <w:pBdr>
        <w:top w:val="nil"/>
        <w:left w:val="nil"/>
        <w:bottom w:val="nil"/>
        <w:right w:val="nil"/>
        <w:between w:val="nil"/>
      </w:pBdr>
      <w:ind w:left="3540" w:firstLine="708"/>
      <w:jc w:val="center"/>
      <w:rPr>
        <w:rFonts w:ascii="Montserrat Black" w:eastAsia="Montserrat Black" w:hAnsi="Montserrat Black" w:cs="Montserrat Black"/>
        <w:b/>
        <w:color w:val="44546A"/>
        <w:sz w:val="46"/>
        <w:szCs w:val="46"/>
      </w:rPr>
    </w:pP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>PORTO DE GALINHAS  2024</w:t>
    </w:r>
  </w:p>
  <w:p w14:paraId="0ABD6BC5" w14:textId="77777777" w:rsidR="00C47D7A" w:rsidRDefault="00000000">
    <w:pPr>
      <w:pBdr>
        <w:top w:val="nil"/>
        <w:left w:val="nil"/>
        <w:bottom w:val="nil"/>
        <w:right w:val="nil"/>
        <w:between w:val="nil"/>
      </w:pBdr>
      <w:ind w:left="3540" w:firstLine="708"/>
      <w:jc w:val="center"/>
      <w:rPr>
        <w:rFonts w:ascii="Montserrat Black" w:eastAsia="Montserrat Black" w:hAnsi="Montserrat Black" w:cs="Montserrat Black"/>
        <w:b/>
        <w:color w:val="44546A"/>
        <w:sz w:val="46"/>
        <w:szCs w:val="46"/>
      </w:rPr>
    </w:pP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>05 DÍAS / 04 NOCHES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9587" w14:textId="77777777" w:rsidR="00C47D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A49E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7pt;height:842.4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7003"/>
    <w:multiLevelType w:val="multilevel"/>
    <w:tmpl w:val="F1726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D0695"/>
    <w:multiLevelType w:val="multilevel"/>
    <w:tmpl w:val="5A2483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D46EB5"/>
    <w:multiLevelType w:val="multilevel"/>
    <w:tmpl w:val="E72E8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F8765C"/>
    <w:multiLevelType w:val="multilevel"/>
    <w:tmpl w:val="DC0AF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9348488">
    <w:abstractNumId w:val="2"/>
  </w:num>
  <w:num w:numId="2" w16cid:durableId="2023244216">
    <w:abstractNumId w:val="3"/>
  </w:num>
  <w:num w:numId="3" w16cid:durableId="1418016516">
    <w:abstractNumId w:val="0"/>
  </w:num>
  <w:num w:numId="4" w16cid:durableId="9313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7A"/>
    <w:rsid w:val="000E6E2E"/>
    <w:rsid w:val="00B56AA6"/>
    <w:rsid w:val="00C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2B86B"/>
  <w15:docId w15:val="{7F7E938A-6771-4A72-9D36-C2EEF772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BE"/>
    <w:pPr>
      <w:suppressAutoHyphens/>
    </w:pPr>
    <w:rPr>
      <w:lang w:eastAsia="ar-SA"/>
    </w:rPr>
  </w:style>
  <w:style w:type="paragraph" w:styleId="Ttulo1">
    <w:name w:val="heading 1"/>
    <w:basedOn w:val="Normal6"/>
    <w:next w:val="Normal6"/>
    <w:uiPriority w:val="9"/>
    <w:qFormat/>
    <w:rsid w:val="00703A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6"/>
    <w:next w:val="Normal6"/>
    <w:uiPriority w:val="9"/>
    <w:semiHidden/>
    <w:unhideWhenUsed/>
    <w:qFormat/>
    <w:rsid w:val="00703A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6"/>
    <w:next w:val="Normal6"/>
    <w:uiPriority w:val="9"/>
    <w:semiHidden/>
    <w:unhideWhenUsed/>
    <w:qFormat/>
    <w:rsid w:val="00703A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6"/>
    <w:next w:val="Normal6"/>
    <w:uiPriority w:val="9"/>
    <w:semiHidden/>
    <w:unhideWhenUsed/>
    <w:qFormat/>
    <w:rsid w:val="00703A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6"/>
    <w:next w:val="Normal6"/>
    <w:uiPriority w:val="9"/>
    <w:semiHidden/>
    <w:unhideWhenUsed/>
    <w:qFormat/>
    <w:rsid w:val="00703A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6"/>
    <w:next w:val="Normal6"/>
    <w:uiPriority w:val="9"/>
    <w:semiHidden/>
    <w:unhideWhenUsed/>
    <w:qFormat/>
    <w:rsid w:val="00703A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6"/>
    <w:next w:val="Normal6"/>
    <w:uiPriority w:val="10"/>
    <w:qFormat/>
    <w:rsid w:val="00703A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37EEF"/>
  </w:style>
  <w:style w:type="table" w:customStyle="1" w:styleId="TableNormal2">
    <w:name w:val="Table Normal"/>
    <w:rsid w:val="00937E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937EEF"/>
  </w:style>
  <w:style w:type="table" w:customStyle="1" w:styleId="TableNormal3">
    <w:name w:val="Table Normal"/>
    <w:rsid w:val="00937E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525977"/>
  </w:style>
  <w:style w:type="table" w:customStyle="1" w:styleId="TableNormal4">
    <w:name w:val="Table Normal"/>
    <w:rsid w:val="00525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0">
    <w:name w:val="Normal2"/>
    <w:rsid w:val="00525977"/>
  </w:style>
  <w:style w:type="table" w:customStyle="1" w:styleId="TableNormal5">
    <w:name w:val="Table Normal"/>
    <w:rsid w:val="00525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25977"/>
  </w:style>
  <w:style w:type="table" w:customStyle="1" w:styleId="TableNormal6">
    <w:name w:val="Table Normal"/>
    <w:rsid w:val="00525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25977"/>
  </w:style>
  <w:style w:type="table" w:customStyle="1" w:styleId="TableNormal7">
    <w:name w:val="Table Normal"/>
    <w:rsid w:val="00525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342D68"/>
  </w:style>
  <w:style w:type="table" w:customStyle="1" w:styleId="TableNormal8">
    <w:name w:val="Table Normal"/>
    <w:rsid w:val="00342D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703AE6"/>
  </w:style>
  <w:style w:type="table" w:customStyle="1" w:styleId="TableNormal9">
    <w:name w:val="Table Normal"/>
    <w:rsid w:val="00703A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63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320"/>
  </w:style>
  <w:style w:type="paragraph" w:styleId="Piedepgina">
    <w:name w:val="footer"/>
    <w:basedOn w:val="Normal"/>
    <w:link w:val="PiedepginaCar"/>
    <w:unhideWhenUsed/>
    <w:rsid w:val="00DA63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6320"/>
  </w:style>
  <w:style w:type="paragraph" w:styleId="NormalWeb">
    <w:name w:val="Normal (Web)"/>
    <w:basedOn w:val="Normal"/>
    <w:uiPriority w:val="99"/>
    <w:unhideWhenUsed/>
    <w:rsid w:val="00914AC4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  <w:style w:type="character" w:styleId="Hipervnculo">
    <w:name w:val="Hyperlink"/>
    <w:basedOn w:val="Fuentedeprrafopredeter"/>
    <w:uiPriority w:val="99"/>
    <w:unhideWhenUsed/>
    <w:rsid w:val="00D95AC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7FA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703AE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9"/>
    <w:rsid w:val="00342D6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8"/>
    <w:rsid w:val="0052597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rsid w:val="0052597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8"/>
    <w:rsid w:val="0052597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8"/>
    <w:rsid w:val="0052597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rsid w:val="00937EE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rsid w:val="00937EE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hJoUJgpIT/hXbBmSSADb2UwjoA==">AMUW2mWpkUnduY9T/h63vJ3MsDOjdTSKWbes/qR/c3B+CfnCPWJFDh+evLjxgdwDogGlRZoNtjIphh9M++OEaoAXCnAPBjShMuMcnvniIAanyb8p5wJl6qrZu/9NySYhQ89nzCUU28Pn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Laureano</dc:creator>
  <cp:lastModifiedBy>Hiperkaos Ramirez</cp:lastModifiedBy>
  <cp:revision>2</cp:revision>
  <dcterms:created xsi:type="dcterms:W3CDTF">2021-12-09T15:35:00Z</dcterms:created>
  <dcterms:modified xsi:type="dcterms:W3CDTF">2023-12-29T01:56:00Z</dcterms:modified>
</cp:coreProperties>
</file>